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BDEC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6472C778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225B4467" w14:textId="77777777" w:rsidR="00424A5A" w:rsidRPr="008B09C7" w:rsidRDefault="00424A5A" w:rsidP="00424A5A">
      <w:pPr>
        <w:rPr>
          <w:rFonts w:ascii="Tahoma" w:hAnsi="Tahoma" w:cs="Tahoma"/>
          <w:sz w:val="20"/>
          <w:szCs w:val="20"/>
        </w:rPr>
      </w:pPr>
    </w:p>
    <w:p w14:paraId="225BD5EC" w14:textId="77777777" w:rsidR="00424A5A" w:rsidRPr="008B09C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B09C7" w14:paraId="06561259" w14:textId="77777777">
        <w:tc>
          <w:tcPr>
            <w:tcW w:w="1080" w:type="dxa"/>
            <w:vAlign w:val="center"/>
          </w:tcPr>
          <w:p w14:paraId="382A828C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1DEF718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43001-3/2021-0</w:t>
            </w:r>
            <w:r w:rsidR="00971BB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1BA436F" w14:textId="77777777" w:rsidR="00424A5A" w:rsidRPr="008B09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B9F2DC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5A6AD60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A-46/21 G</w:t>
            </w:r>
            <w:r w:rsidR="00424A5A" w:rsidRPr="008B09C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B09C7" w14:paraId="354D103E" w14:textId="77777777">
        <w:tc>
          <w:tcPr>
            <w:tcW w:w="1080" w:type="dxa"/>
            <w:vAlign w:val="center"/>
          </w:tcPr>
          <w:p w14:paraId="2F0A84F9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19C177A" w14:textId="77777777" w:rsidR="00424A5A" w:rsidRPr="008B09C7" w:rsidRDefault="00516D1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8B09C7" w:rsidRPr="008B09C7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1C3D870D" w14:textId="77777777" w:rsidR="00424A5A" w:rsidRPr="008B09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72CE7E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268B0A1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2431-21-000133/0</w:t>
            </w:r>
          </w:p>
        </w:tc>
      </w:tr>
    </w:tbl>
    <w:p w14:paraId="6874E8D2" w14:textId="77777777" w:rsidR="00424A5A" w:rsidRPr="008B09C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814B95F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7E185FBA" w14:textId="77777777" w:rsidR="00556816" w:rsidRPr="008B09C7" w:rsidRDefault="00556816">
      <w:pPr>
        <w:rPr>
          <w:rFonts w:ascii="Tahoma" w:hAnsi="Tahoma" w:cs="Tahoma"/>
          <w:sz w:val="20"/>
          <w:szCs w:val="20"/>
        </w:rPr>
      </w:pPr>
    </w:p>
    <w:p w14:paraId="081D6A32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6B7FAAF2" w14:textId="77777777" w:rsidR="00E813F4" w:rsidRPr="008B09C7" w:rsidRDefault="00E813F4" w:rsidP="00E813F4">
      <w:pPr>
        <w:rPr>
          <w:rFonts w:ascii="Tahoma" w:hAnsi="Tahoma" w:cs="Tahoma"/>
          <w:sz w:val="20"/>
          <w:szCs w:val="20"/>
        </w:rPr>
      </w:pPr>
    </w:p>
    <w:p w14:paraId="1BCDFB41" w14:textId="77777777" w:rsidR="00E813F4" w:rsidRPr="008B09C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B09C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82CB179" w14:textId="77777777" w:rsidR="00E813F4" w:rsidRPr="008B09C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B09C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5A14605" w14:textId="77777777" w:rsidR="00E813F4" w:rsidRPr="008B09C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B09C7" w14:paraId="203C032B" w14:textId="77777777">
        <w:tc>
          <w:tcPr>
            <w:tcW w:w="9288" w:type="dxa"/>
          </w:tcPr>
          <w:p w14:paraId="47083091" w14:textId="77777777" w:rsidR="00E813F4" w:rsidRPr="008B09C7" w:rsidRDefault="008B09C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B09C7">
              <w:rPr>
                <w:rFonts w:ascii="Tahoma" w:hAnsi="Tahoma" w:cs="Tahoma"/>
                <w:b/>
                <w:szCs w:val="20"/>
              </w:rPr>
              <w:t>Ureditev območja državne ceste G1-5/0328 v naselju Laško - rekonstrukcija dveh križišč</w:t>
            </w:r>
          </w:p>
        </w:tc>
      </w:tr>
    </w:tbl>
    <w:p w14:paraId="39524FF4" w14:textId="77777777" w:rsidR="00E813F4" w:rsidRPr="008B09C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5D21A7C" w14:textId="77777777" w:rsidR="00E813F4" w:rsidRPr="008B09C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84ECE88" w14:textId="77777777" w:rsidR="008B09C7" w:rsidRPr="008B09C7" w:rsidRDefault="008B09C7" w:rsidP="008B09C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B09C7">
        <w:rPr>
          <w:rFonts w:ascii="Tahoma" w:hAnsi="Tahoma" w:cs="Tahoma"/>
          <w:b/>
          <w:color w:val="333333"/>
          <w:sz w:val="20"/>
          <w:szCs w:val="20"/>
          <w:lang w:eastAsia="sl-SI"/>
        </w:rPr>
        <w:t>JN000898/2021-B01 - A-46/21; datum objave: 18.02.2021 </w:t>
      </w:r>
    </w:p>
    <w:p w14:paraId="5255F5D2" w14:textId="77777777" w:rsidR="00E813F4" w:rsidRPr="008B09C7" w:rsidRDefault="00516D1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8B09C7" w:rsidRPr="008B09C7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680E00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  <w:r w:rsidR="008B09C7" w:rsidRPr="008B09C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80E00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46C45EE4" w14:textId="77777777" w:rsidR="00E813F4" w:rsidRPr="00680E0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80E00">
        <w:rPr>
          <w:rFonts w:ascii="Tahoma" w:hAnsi="Tahoma" w:cs="Tahoma"/>
          <w:b/>
          <w:szCs w:val="20"/>
        </w:rPr>
        <w:t>Vprašanje:</w:t>
      </w:r>
    </w:p>
    <w:p w14:paraId="7679365A" w14:textId="77777777" w:rsidR="00516D15" w:rsidRPr="00680E00" w:rsidRDefault="00516D1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3271F9F" w14:textId="77777777" w:rsidR="00E813F4" w:rsidRDefault="00680E00" w:rsidP="00516D1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80E0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80E00">
        <w:rPr>
          <w:rFonts w:ascii="Tahoma" w:hAnsi="Tahoma" w:cs="Tahoma"/>
          <w:color w:val="333333"/>
          <w:szCs w:val="20"/>
        </w:rPr>
        <w:br/>
      </w:r>
      <w:r w:rsidRPr="00680E00">
        <w:rPr>
          <w:rFonts w:ascii="Tahoma" w:hAnsi="Tahoma" w:cs="Tahoma"/>
          <w:color w:val="333333"/>
          <w:szCs w:val="20"/>
        </w:rPr>
        <w:br/>
      </w:r>
      <w:r w:rsidRPr="00680E00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680E00">
        <w:rPr>
          <w:rFonts w:ascii="Tahoma" w:hAnsi="Tahoma" w:cs="Tahoma"/>
          <w:color w:val="333333"/>
          <w:szCs w:val="20"/>
        </w:rPr>
        <w:br/>
      </w:r>
      <w:r w:rsidRPr="00680E00">
        <w:rPr>
          <w:rFonts w:ascii="Tahoma" w:hAnsi="Tahoma" w:cs="Tahoma"/>
          <w:color w:val="333333"/>
          <w:szCs w:val="20"/>
          <w:shd w:val="clear" w:color="auto" w:fill="FFFFFF"/>
        </w:rPr>
        <w:t>- Zakaj je postavka za odvoz in deponiranje razdeljene na dve postavki, in sicer na postavko 29 134a in 29 134b. Prosimo za obrazložitev kateri stroški se upoštevajo pri kateri postavki.</w:t>
      </w:r>
      <w:r w:rsidRPr="00680E00">
        <w:rPr>
          <w:rFonts w:ascii="Tahoma" w:hAnsi="Tahoma" w:cs="Tahoma"/>
          <w:color w:val="333333"/>
          <w:szCs w:val="20"/>
        </w:rPr>
        <w:br/>
      </w:r>
      <w:r w:rsidRPr="00680E00">
        <w:rPr>
          <w:rFonts w:ascii="Tahoma" w:hAnsi="Tahoma" w:cs="Tahoma"/>
          <w:color w:val="333333"/>
          <w:szCs w:val="20"/>
        </w:rPr>
        <w:br/>
      </w:r>
      <w:r w:rsidRPr="00680E00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2EF4D33B" w14:textId="77777777" w:rsidR="00680E00" w:rsidRPr="00680E00" w:rsidRDefault="00680E00" w:rsidP="00516D1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1584851" w14:textId="77777777" w:rsidR="00516D15" w:rsidRPr="00680E00" w:rsidRDefault="00516D15" w:rsidP="00516D1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2DB02A6" w14:textId="77777777" w:rsidR="00E813F4" w:rsidRPr="00680E00" w:rsidRDefault="00E813F4" w:rsidP="00516D15">
      <w:pPr>
        <w:pStyle w:val="Telobesedila2"/>
        <w:jc w:val="left"/>
        <w:rPr>
          <w:rFonts w:ascii="Tahoma" w:hAnsi="Tahoma" w:cs="Tahoma"/>
          <w:b/>
          <w:szCs w:val="20"/>
        </w:rPr>
      </w:pPr>
      <w:r w:rsidRPr="00680E00">
        <w:rPr>
          <w:rFonts w:ascii="Tahoma" w:hAnsi="Tahoma" w:cs="Tahoma"/>
          <w:b/>
          <w:szCs w:val="20"/>
        </w:rPr>
        <w:t>Odgovor:</w:t>
      </w:r>
    </w:p>
    <w:p w14:paraId="17016F21" w14:textId="77777777" w:rsidR="00E813F4" w:rsidRPr="00680E00" w:rsidRDefault="00E813F4" w:rsidP="00516D1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D10F548" w14:textId="795A7758" w:rsidR="00556816" w:rsidRDefault="00946ED7" w:rsidP="00401560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Postavka</w:t>
      </w:r>
      <w:r w:rsidR="005D19A7" w:rsidRPr="005464BD">
        <w:rPr>
          <w:rFonts w:ascii="Tahoma" w:hAnsi="Tahoma" w:cs="Tahoma"/>
          <w:szCs w:val="20"/>
        </w:rPr>
        <w:t xml:space="preserve"> 29 134b se ne upošteva.</w:t>
      </w:r>
    </w:p>
    <w:p w14:paraId="67802D00" w14:textId="77777777" w:rsidR="00946ED7" w:rsidRDefault="00946ED7" w:rsidP="00401560">
      <w:pPr>
        <w:pStyle w:val="Konnaopomba-besedilo"/>
        <w:jc w:val="both"/>
        <w:rPr>
          <w:rFonts w:ascii="Tahoma" w:hAnsi="Tahoma" w:cs="Tahoma"/>
          <w:szCs w:val="20"/>
        </w:rPr>
      </w:pPr>
    </w:p>
    <w:p w14:paraId="59304610" w14:textId="2ABF38FE" w:rsidR="00946ED7" w:rsidRDefault="00946ED7" w:rsidP="00401560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noProof/>
          <w:lang w:eastAsia="sl-SI"/>
        </w:rPr>
        <w:drawing>
          <wp:inline distT="0" distB="0" distL="0" distR="0" wp14:anchorId="04FA2319" wp14:editId="3341A89C">
            <wp:extent cx="5760085" cy="84201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218C" w14:textId="3145EC8F" w:rsidR="00946ED7" w:rsidRDefault="00946ED7" w:rsidP="00401560">
      <w:pPr>
        <w:pStyle w:val="Konnaopomba-besedilo"/>
        <w:jc w:val="both"/>
        <w:rPr>
          <w:rFonts w:ascii="Tahoma" w:hAnsi="Tahoma" w:cs="Tahoma"/>
          <w:szCs w:val="20"/>
        </w:rPr>
      </w:pPr>
    </w:p>
    <w:p w14:paraId="1334C2A7" w14:textId="6A1C2C33" w:rsidR="00C50874" w:rsidRDefault="00C50874" w:rsidP="00401560">
      <w:pPr>
        <w:pStyle w:val="Konnaopomba-besedilo"/>
        <w:jc w:val="both"/>
        <w:rPr>
          <w:rFonts w:ascii="Tahoma" w:hAnsi="Tahoma" w:cs="Tahoma"/>
          <w:szCs w:val="20"/>
        </w:rPr>
      </w:pPr>
    </w:p>
    <w:p w14:paraId="1B9229ED" w14:textId="1E1EC082" w:rsidR="00946ED7" w:rsidRDefault="009F7E56" w:rsidP="009F7E56">
      <w:pPr>
        <w:pStyle w:val="Konnaopomba-besedilo"/>
        <w:jc w:val="both"/>
        <w:rPr>
          <w:rFonts w:ascii="Tahoma" w:hAnsi="Tahoma" w:cs="Tahoma"/>
          <w:szCs w:val="20"/>
        </w:rPr>
      </w:pPr>
      <w:r w:rsidRPr="009F7E56">
        <w:rPr>
          <w:rFonts w:ascii="Tahoma" w:hAnsi="Tahoma" w:cs="Tahoma"/>
          <w:szCs w:val="20"/>
        </w:rPr>
        <w:t>Naročnik bo po poteku roka za postavljanje</w:t>
      </w:r>
      <w:r w:rsidR="005013AA">
        <w:rPr>
          <w:rFonts w:ascii="Tahoma" w:hAnsi="Tahoma" w:cs="Tahoma"/>
          <w:szCs w:val="20"/>
        </w:rPr>
        <w:t xml:space="preserve"> ponudnikovih vprašanj objavil </w:t>
      </w:r>
      <w:r w:rsidRPr="009F7E56">
        <w:rPr>
          <w:rFonts w:ascii="Tahoma" w:hAnsi="Tahoma" w:cs="Tahoma"/>
          <w:szCs w:val="20"/>
        </w:rPr>
        <w:t>čistopis popisa del s količinami »433_555_popis del za objavo_LAŠKO_S2.xlsx«, ki bo sestavni del razpisne dokument</w:t>
      </w:r>
      <w:bookmarkStart w:id="0" w:name="_GoBack"/>
      <w:bookmarkEnd w:id="0"/>
      <w:r w:rsidRPr="009F7E56">
        <w:rPr>
          <w:rFonts w:ascii="Tahoma" w:hAnsi="Tahoma" w:cs="Tahoma"/>
          <w:szCs w:val="20"/>
        </w:rPr>
        <w:t>acije in ga bo potrebno upoštevati pri pripravi ponudbe.</w:t>
      </w:r>
    </w:p>
    <w:sectPr w:rsidR="0094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11F0" w14:textId="77777777" w:rsidR="003851CF" w:rsidRDefault="003851CF">
      <w:r>
        <w:separator/>
      </w:r>
    </w:p>
  </w:endnote>
  <w:endnote w:type="continuationSeparator" w:id="0">
    <w:p w14:paraId="6D9FB769" w14:textId="77777777" w:rsidR="003851CF" w:rsidRDefault="0038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032F" w14:textId="77777777" w:rsidR="008B09C7" w:rsidRDefault="008B09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457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D0AEA7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C7CD05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B51082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EB2674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D3107F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80E0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6D1B45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014B8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3AF5" w14:textId="77777777" w:rsidR="00E813F4" w:rsidRDefault="00E813F4" w:rsidP="002507C2">
    <w:pPr>
      <w:pStyle w:val="Noga"/>
      <w:ind w:firstLine="540"/>
    </w:pPr>
    <w:r>
      <w:t xml:space="preserve">  </w:t>
    </w:r>
    <w:r w:rsidR="008B09C7" w:rsidRPr="00643501">
      <w:rPr>
        <w:noProof/>
        <w:lang w:eastAsia="sl-SI"/>
      </w:rPr>
      <w:drawing>
        <wp:inline distT="0" distB="0" distL="0" distR="0" wp14:anchorId="292D33DD" wp14:editId="462B7B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09C7" w:rsidRPr="00643501">
      <w:rPr>
        <w:noProof/>
        <w:lang w:eastAsia="sl-SI"/>
      </w:rPr>
      <w:drawing>
        <wp:inline distT="0" distB="0" distL="0" distR="0" wp14:anchorId="0D1D8749" wp14:editId="40DBA6E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09C7" w:rsidRPr="00CF74F9">
      <w:rPr>
        <w:noProof/>
        <w:lang w:eastAsia="sl-SI"/>
      </w:rPr>
      <w:drawing>
        <wp:inline distT="0" distB="0" distL="0" distR="0" wp14:anchorId="459ECC47" wp14:editId="780F89E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158A88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40F2" w14:textId="77777777" w:rsidR="003851CF" w:rsidRDefault="003851CF">
      <w:r>
        <w:separator/>
      </w:r>
    </w:p>
  </w:footnote>
  <w:footnote w:type="continuationSeparator" w:id="0">
    <w:p w14:paraId="71181E01" w14:textId="77777777" w:rsidR="003851CF" w:rsidRDefault="0038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FCCF" w14:textId="77777777" w:rsidR="008B09C7" w:rsidRDefault="008B09C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DA43" w14:textId="77777777" w:rsidR="008B09C7" w:rsidRDefault="008B09C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499D" w14:textId="77777777" w:rsidR="00DB7CDA" w:rsidRDefault="008B09C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ED0F93A" wp14:editId="11F6191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C7"/>
    <w:rsid w:val="000577E3"/>
    <w:rsid w:val="000646A9"/>
    <w:rsid w:val="000649E8"/>
    <w:rsid w:val="00175CA1"/>
    <w:rsid w:val="001836BB"/>
    <w:rsid w:val="001A36BB"/>
    <w:rsid w:val="00216549"/>
    <w:rsid w:val="002507C2"/>
    <w:rsid w:val="00290551"/>
    <w:rsid w:val="003133A6"/>
    <w:rsid w:val="00325550"/>
    <w:rsid w:val="00354099"/>
    <w:rsid w:val="003560E2"/>
    <w:rsid w:val="003579C0"/>
    <w:rsid w:val="003851CF"/>
    <w:rsid w:val="003E475E"/>
    <w:rsid w:val="00401560"/>
    <w:rsid w:val="00424A5A"/>
    <w:rsid w:val="0044323F"/>
    <w:rsid w:val="004B34B5"/>
    <w:rsid w:val="005013AA"/>
    <w:rsid w:val="00516D15"/>
    <w:rsid w:val="005464BD"/>
    <w:rsid w:val="00556816"/>
    <w:rsid w:val="005D19A7"/>
    <w:rsid w:val="00612158"/>
    <w:rsid w:val="00634B0D"/>
    <w:rsid w:val="00637BE6"/>
    <w:rsid w:val="0067387E"/>
    <w:rsid w:val="00680E00"/>
    <w:rsid w:val="00705A32"/>
    <w:rsid w:val="0079453E"/>
    <w:rsid w:val="00804664"/>
    <w:rsid w:val="008B09C7"/>
    <w:rsid w:val="00946ED7"/>
    <w:rsid w:val="00971BB7"/>
    <w:rsid w:val="009B1FD9"/>
    <w:rsid w:val="009C7C2A"/>
    <w:rsid w:val="009F7E56"/>
    <w:rsid w:val="00A05C73"/>
    <w:rsid w:val="00A17575"/>
    <w:rsid w:val="00A6601A"/>
    <w:rsid w:val="00AD3747"/>
    <w:rsid w:val="00C50874"/>
    <w:rsid w:val="00C70CF4"/>
    <w:rsid w:val="00C851E7"/>
    <w:rsid w:val="00C97E1D"/>
    <w:rsid w:val="00CB34F9"/>
    <w:rsid w:val="00CC28D2"/>
    <w:rsid w:val="00DB7CDA"/>
    <w:rsid w:val="00DC1403"/>
    <w:rsid w:val="00E51016"/>
    <w:rsid w:val="00E66D5B"/>
    <w:rsid w:val="00E813F4"/>
    <w:rsid w:val="00EA0CED"/>
    <w:rsid w:val="00EA1375"/>
    <w:rsid w:val="00FA1E40"/>
    <w:rsid w:val="00FB166E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EA07"/>
  <w15:chartTrackingRefBased/>
  <w15:docId w15:val="{03658688-B17B-49BB-9C63-AA4E604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Natasa Panic</cp:lastModifiedBy>
  <cp:revision>10</cp:revision>
  <cp:lastPrinted>2021-02-25T16:29:00Z</cp:lastPrinted>
  <dcterms:created xsi:type="dcterms:W3CDTF">2021-02-25T16:10:00Z</dcterms:created>
  <dcterms:modified xsi:type="dcterms:W3CDTF">2021-02-26T11:38:00Z</dcterms:modified>
</cp:coreProperties>
</file>